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widowControl w:val="1"/>
        <w:ind/>
        <w:jc w:val="center"/>
        <w:rPr>
          <w:rFonts w:ascii="Times New Roman" w:hAnsi="Times New Roman"/>
          <w:b w:val="1"/>
          <w:sz w:val="26"/>
        </w:rPr>
      </w:pPr>
      <w:r>
        <w:rPr>
          <w:rFonts w:ascii="Times New Roman" w:hAnsi="Times New Roman"/>
          <w:b w:val="1"/>
          <w:sz w:val="26"/>
        </w:rPr>
        <w:t>Вакантные места для перевода обучающихся</w:t>
      </w:r>
      <w:r>
        <w:rPr>
          <w:rFonts w:ascii="Times New Roman" w:hAnsi="Times New Roman"/>
          <w:b w:val="1"/>
          <w:sz w:val="26"/>
        </w:rPr>
        <w:t xml:space="preserve"> на 2025 – 2026 учебный год</w:t>
      </w:r>
    </w:p>
    <w:p w14:paraId="02000000">
      <w:pPr>
        <w:widowControl w:val="1"/>
        <w:ind/>
        <w:jc w:val="center"/>
        <w:rPr>
          <w:rFonts w:ascii="Times New Roman" w:hAnsi="Times New Roman"/>
          <w:sz w:val="26"/>
        </w:rPr>
      </w:pPr>
    </w:p>
    <w:tbl>
      <w:tblPr>
        <w:tblStyle w:val="Style_1"/>
        <w:tblW w:type="auto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15"/>
          <w:left w:type="dxa" w:w="15"/>
          <w:bottom w:type="dxa" w:w="15"/>
          <w:right w:type="dxa" w:w="15"/>
        </w:tblCellMar>
      </w:tblPr>
      <w:tblGrid>
        <w:gridCol w:w="3666"/>
        <w:gridCol w:w="903"/>
        <w:gridCol w:w="918"/>
        <w:gridCol w:w="904"/>
        <w:gridCol w:w="918"/>
        <w:gridCol w:w="904"/>
        <w:gridCol w:w="918"/>
      </w:tblGrid>
      <w:tr>
        <w:trPr>
          <w:trHeight w:hRule="atLeast" w:val="913"/>
        </w:trPr>
        <w:tc>
          <w:tcPr>
            <w:tcW w:type="dxa" w:w="3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3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type="dxa" w:w="1821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4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2</w:t>
            </w:r>
            <w:r>
              <w:rPr>
                <w:rFonts w:ascii="Times New Roman" w:hAnsi="Times New Roman"/>
                <w:sz w:val="26"/>
              </w:rPr>
              <w:t xml:space="preserve"> курс</w:t>
            </w:r>
          </w:p>
        </w:tc>
        <w:tc>
          <w:tcPr>
            <w:tcW w:type="dxa" w:w="18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5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  <w:r>
              <w:rPr>
                <w:rFonts w:ascii="Times New Roman" w:hAnsi="Times New Roman"/>
                <w:sz w:val="26"/>
              </w:rPr>
              <w:t xml:space="preserve"> курс</w:t>
            </w:r>
          </w:p>
        </w:tc>
        <w:tc>
          <w:tcPr>
            <w:tcW w:type="dxa" w:w="1822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6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 курс</w:t>
            </w:r>
          </w:p>
        </w:tc>
      </w:tr>
      <w:tr>
        <w:trPr>
          <w:trHeight w:hRule="atLeast" w:val="885"/>
        </w:trPr>
        <w:tc>
          <w:tcPr>
            <w:tcW w:type="dxa" w:w="3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7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8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type="dxa" w:w="9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9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A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type="dxa" w:w="9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B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C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</w:t>
            </w:r>
          </w:p>
        </w:tc>
        <w:tc>
          <w:tcPr>
            <w:tcW w:type="dxa" w:w="9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D000000">
            <w:pPr>
              <w:widowControl w:val="1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</w:t>
            </w:r>
          </w:p>
        </w:tc>
      </w:tr>
      <w:tr>
        <w:trPr>
          <w:trHeight w:hRule="atLeast" w:val="913"/>
        </w:trPr>
        <w:tc>
          <w:tcPr>
            <w:tcW w:type="dxa" w:w="366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E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49.02.01 Физическая культура</w:t>
            </w:r>
          </w:p>
        </w:tc>
        <w:tc>
          <w:tcPr>
            <w:tcW w:type="dxa" w:w="90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0F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9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0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1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  <w:tc>
          <w:tcPr>
            <w:tcW w:type="dxa" w:w="9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2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5</w:t>
            </w:r>
          </w:p>
        </w:tc>
        <w:tc>
          <w:tcPr>
            <w:tcW w:type="dxa" w:w="90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3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4</w:t>
            </w:r>
          </w:p>
        </w:tc>
        <w:tc>
          <w:tcPr>
            <w:tcW w:type="dxa" w:w="91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6F8FB" w:val="clear"/>
            <w:tcMar>
              <w:top w:type="dxa" w:w="15"/>
              <w:left w:type="dxa" w:w="15"/>
              <w:bottom w:type="dxa" w:w="15"/>
              <w:right w:type="dxa" w:w="15"/>
            </w:tcMar>
            <w:vAlign w:val="center"/>
          </w:tcPr>
          <w:p w14:paraId="14000000">
            <w:pPr>
              <w:widowControl w:val="1"/>
              <w:ind/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3</w:t>
            </w:r>
          </w:p>
        </w:tc>
      </w:tr>
    </w:tbl>
    <w:p w14:paraId="15000000"/>
    <w:sectPr>
      <w:pgSz w:h="16838" w:orient="portrait" w:w="11906"/>
      <w:pgMar w:bottom="1134" w:footer="708" w:gutter="0" w:header="708" w:left="1701" w:right="850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160" w:before="0" w:line="259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8"/>
    </w:rPr>
  </w:style>
  <w:style w:styleId="Style_15_ch" w:type="character">
    <w:name w:val="Header and Footer"/>
    <w:link w:val="Style_15"/>
    <w:rPr>
      <w:rFonts w:ascii="XO Thames" w:hAnsi="XO Thames"/>
      <w:sz w:val="28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MyOffice-CoreFramework-Android/36-1319.1058.9942.953.1@8a8e91c111ebc3e71a2a82a94b3d7700bb817fed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2025-04-23T06:59:00Z</dcterms:created>
  <dcterms:modified xsi:type="dcterms:W3CDTF">2025-04-23T07:10:07Z</dcterms:modified>
</cp:coreProperties>
</file>